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B8153" w14:textId="0BF3A38E" w:rsidR="002541A4" w:rsidRDefault="00FA6C9B">
      <w:r>
        <w:fldChar w:fldCharType="begin"/>
      </w:r>
      <w:r>
        <w:instrText xml:space="preserve"> LINK </w:instrText>
      </w:r>
      <w:r w:rsidR="002541A4">
        <w:instrText xml:space="preserve">Excel.Sheet.12 "\\\\vm-s103\\usuarios\\Orcamento\\CONSOLIDAÇÃO MDS\\2022\\OP 2022\\Planilhas para Consolidação\\OP 2022 - Publicação Ministério - Sem Fórmulas.xlsx" "Anexo I - 2022!L2C2:L33C4" </w:instrText>
      </w:r>
      <w:r>
        <w:instrText xml:space="preserve">\a \f 4 \h </w:instrText>
      </w:r>
      <w:r w:rsidR="002541A4">
        <w:instrText xml:space="preserve"> \* MERGEFORMAT </w:instrText>
      </w:r>
      <w:r w:rsidR="002541A4">
        <w:fldChar w:fldCharType="separate"/>
      </w:r>
    </w:p>
    <w:tbl>
      <w:tblPr>
        <w:tblW w:w="8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5690"/>
        <w:gridCol w:w="2004"/>
      </w:tblGrid>
      <w:tr w:rsidR="002541A4" w:rsidRPr="002541A4" w14:paraId="32A9331A" w14:textId="77777777" w:rsidTr="008F020B">
        <w:trPr>
          <w:divId w:val="153499510"/>
          <w:trHeight w:val="300"/>
        </w:trPr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2948" w14:textId="699172F2" w:rsidR="002541A4" w:rsidRPr="002541A4" w:rsidRDefault="002541A4" w:rsidP="008F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ANEXO I</w:t>
            </w:r>
            <w:r w:rsidRPr="002541A4">
              <w:rPr>
                <w:rFonts w:ascii="Calibri" w:eastAsia="Times New Roman" w:hAnsi="Calibri" w:cs="Calibri"/>
                <w:color w:val="000000"/>
                <w:lang w:eastAsia="pt-BR"/>
              </w:rPr>
              <w:object w:dxaOrig="225" w:dyaOrig="225" w14:anchorId="350ACB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" o:spid="_x0000_s1029" type="#_x0000_t75" style="position:absolute;left:0;text-align:left;margin-left:.75pt;margin-top:-.75pt;width:74.25pt;height:60pt;z-index:25166336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">
                  <v:imagedata r:id="rId4" o:title=""/>
                </v:shape>
              </w:object>
            </w:r>
          </w:p>
          <w:p w14:paraId="41A6AF8B" w14:textId="77777777" w:rsidR="002541A4" w:rsidRPr="002541A4" w:rsidRDefault="002541A4" w:rsidP="008F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2541A4" w:rsidRPr="002541A4" w14:paraId="26DCC02C" w14:textId="77777777" w:rsidTr="008F020B">
        <w:trPr>
          <w:divId w:val="153499510"/>
          <w:trHeight w:val="300"/>
        </w:trPr>
        <w:tc>
          <w:tcPr>
            <w:tcW w:w="849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A2A7D" w14:textId="07F76E66" w:rsidR="002541A4" w:rsidRPr="002541A4" w:rsidRDefault="002541A4" w:rsidP="008F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DETALHAMENTO DA RECEITA ORÇAMENTÁRIA</w:t>
            </w:r>
          </w:p>
        </w:tc>
      </w:tr>
      <w:tr w:rsidR="002541A4" w:rsidRPr="002541A4" w14:paraId="102C67CE" w14:textId="77777777" w:rsidTr="008F020B">
        <w:trPr>
          <w:divId w:val="153499510"/>
          <w:trHeight w:val="300"/>
        </w:trPr>
        <w:tc>
          <w:tcPr>
            <w:tcW w:w="849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52BC0" w14:textId="77777777" w:rsidR="002541A4" w:rsidRPr="002541A4" w:rsidRDefault="002541A4" w:rsidP="008F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CONSOLIDAÇÃO OP 2022</w:t>
            </w:r>
          </w:p>
        </w:tc>
      </w:tr>
      <w:tr w:rsidR="002541A4" w:rsidRPr="002541A4" w14:paraId="43BA8C2B" w14:textId="77777777" w:rsidTr="008F020B">
        <w:trPr>
          <w:divId w:val="153499510"/>
          <w:trHeight w:val="315"/>
        </w:trPr>
        <w:tc>
          <w:tcPr>
            <w:tcW w:w="849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6F17A" w14:textId="77777777" w:rsidR="002541A4" w:rsidRPr="002541A4" w:rsidRDefault="002541A4" w:rsidP="008F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Serviço Social do Comércio – Sesc</w:t>
            </w:r>
          </w:p>
        </w:tc>
      </w:tr>
      <w:tr w:rsidR="002541A4" w:rsidRPr="002541A4" w14:paraId="28DD2E21" w14:textId="77777777" w:rsidTr="008F020B">
        <w:trPr>
          <w:divId w:val="153499510"/>
          <w:trHeight w:val="315"/>
        </w:trPr>
        <w:tc>
          <w:tcPr>
            <w:tcW w:w="8494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25F6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Órgão: Ministério da Cidadania</w:t>
            </w:r>
          </w:p>
        </w:tc>
      </w:tr>
      <w:tr w:rsidR="002541A4" w:rsidRPr="002541A4" w14:paraId="426DECDA" w14:textId="77777777" w:rsidTr="008F020B">
        <w:trPr>
          <w:divId w:val="153499510"/>
          <w:trHeight w:val="315"/>
        </w:trPr>
        <w:tc>
          <w:tcPr>
            <w:tcW w:w="849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60B5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Unidade: Serviço Social do Comércio (Sesc) – Orçamento-Programa 2022</w:t>
            </w:r>
          </w:p>
        </w:tc>
      </w:tr>
      <w:tr w:rsidR="002541A4" w:rsidRPr="002541A4" w14:paraId="7507519F" w14:textId="77777777" w:rsidTr="008F020B">
        <w:trPr>
          <w:divId w:val="153499510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242CA8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1EB1F" w14:textId="77777777" w:rsidR="002541A4" w:rsidRPr="002541A4" w:rsidRDefault="002541A4" w:rsidP="008F0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541A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BFAE" w14:textId="77777777" w:rsidR="002541A4" w:rsidRPr="002541A4" w:rsidRDefault="002541A4" w:rsidP="008F0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R$ 1,00</w:t>
            </w:r>
          </w:p>
        </w:tc>
      </w:tr>
      <w:tr w:rsidR="002541A4" w:rsidRPr="002541A4" w14:paraId="5619F8F3" w14:textId="77777777" w:rsidTr="008F020B">
        <w:trPr>
          <w:divId w:val="153499510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D331AE" w14:textId="77777777" w:rsidR="002541A4" w:rsidRPr="002541A4" w:rsidRDefault="002541A4" w:rsidP="008F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Código</w:t>
            </w:r>
          </w:p>
        </w:tc>
        <w:tc>
          <w:tcPr>
            <w:tcW w:w="56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25AFDD" w14:textId="77777777" w:rsidR="002541A4" w:rsidRPr="002541A4" w:rsidRDefault="002541A4" w:rsidP="008F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Especificação</w:t>
            </w:r>
          </w:p>
        </w:tc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867FC" w14:textId="1D48BBE4" w:rsidR="002541A4" w:rsidRPr="002541A4" w:rsidRDefault="002541A4" w:rsidP="008F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Valor Orçado</w:t>
            </w:r>
          </w:p>
        </w:tc>
      </w:tr>
      <w:tr w:rsidR="002541A4" w:rsidRPr="002541A4" w14:paraId="1567AE83" w14:textId="77777777" w:rsidTr="008F020B">
        <w:trPr>
          <w:divId w:val="153499510"/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706A47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6.1</w:t>
            </w:r>
          </w:p>
        </w:tc>
        <w:tc>
          <w:tcPr>
            <w:tcW w:w="56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AA0421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RECEITAS CORRENTES</w:t>
            </w:r>
          </w:p>
        </w:tc>
        <w:tc>
          <w:tcPr>
            <w:tcW w:w="200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D33C4" w14:textId="77777777" w:rsidR="002541A4" w:rsidRPr="002541A4" w:rsidRDefault="002541A4" w:rsidP="008F0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7.123.055.624 </w:t>
            </w:r>
          </w:p>
        </w:tc>
      </w:tr>
      <w:tr w:rsidR="002541A4" w:rsidRPr="002541A4" w14:paraId="5827A87B" w14:textId="77777777" w:rsidTr="008F020B">
        <w:trPr>
          <w:divId w:val="153499510"/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9E95EE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6.1.1</w:t>
            </w:r>
          </w:p>
        </w:tc>
        <w:tc>
          <w:tcPr>
            <w:tcW w:w="56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EAAA18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Receitas de Contribuições Sociais</w:t>
            </w:r>
          </w:p>
        </w:tc>
        <w:tc>
          <w:tcPr>
            <w:tcW w:w="200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C445F" w14:textId="77777777" w:rsidR="002541A4" w:rsidRPr="002541A4" w:rsidRDefault="002541A4" w:rsidP="008F0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   5.750.020.000 </w:t>
            </w:r>
          </w:p>
        </w:tc>
      </w:tr>
      <w:tr w:rsidR="002541A4" w:rsidRPr="002541A4" w14:paraId="4F7E7563" w14:textId="77777777" w:rsidTr="008F020B">
        <w:trPr>
          <w:divId w:val="153499510"/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776AD4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6.1.1.1</w:t>
            </w:r>
          </w:p>
        </w:tc>
        <w:tc>
          <w:tcPr>
            <w:tcW w:w="56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49E8F5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Contribuição para o SESC</w:t>
            </w:r>
          </w:p>
        </w:tc>
        <w:tc>
          <w:tcPr>
            <w:tcW w:w="200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AE3B5" w14:textId="77777777" w:rsidR="002541A4" w:rsidRPr="002541A4" w:rsidRDefault="002541A4" w:rsidP="008F0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5.750.000.000 </w:t>
            </w:r>
          </w:p>
        </w:tc>
      </w:tr>
      <w:tr w:rsidR="002541A4" w:rsidRPr="002541A4" w14:paraId="2D113A69" w14:textId="77777777" w:rsidTr="008F020B">
        <w:trPr>
          <w:divId w:val="153499510"/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6A409D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6.1.1.2</w:t>
            </w:r>
          </w:p>
        </w:tc>
        <w:tc>
          <w:tcPr>
            <w:tcW w:w="56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3DA539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Adicional à Contribuição para o SESC</w:t>
            </w:r>
          </w:p>
        </w:tc>
        <w:tc>
          <w:tcPr>
            <w:tcW w:w="200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83B8B" w14:textId="77777777" w:rsidR="002541A4" w:rsidRPr="002541A4" w:rsidRDefault="002541A4" w:rsidP="008F0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           20.000 </w:t>
            </w:r>
          </w:p>
        </w:tc>
      </w:tr>
      <w:tr w:rsidR="002541A4" w:rsidRPr="002541A4" w14:paraId="42ED9748" w14:textId="77777777" w:rsidTr="008F020B">
        <w:trPr>
          <w:divId w:val="153499510"/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FA8BD0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6.1.2</w:t>
            </w:r>
          </w:p>
        </w:tc>
        <w:tc>
          <w:tcPr>
            <w:tcW w:w="56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D270D9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Receitas de Prestação de Serviços</w:t>
            </w:r>
          </w:p>
        </w:tc>
        <w:tc>
          <w:tcPr>
            <w:tcW w:w="200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FF6D8" w14:textId="77777777" w:rsidR="002541A4" w:rsidRPr="002541A4" w:rsidRDefault="002541A4" w:rsidP="008F0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      928.696.098 </w:t>
            </w:r>
          </w:p>
        </w:tc>
      </w:tr>
      <w:tr w:rsidR="002541A4" w:rsidRPr="002541A4" w14:paraId="0B50BDFF" w14:textId="77777777" w:rsidTr="008F020B">
        <w:trPr>
          <w:divId w:val="153499510"/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D184B1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6.1.2.1</w:t>
            </w:r>
          </w:p>
        </w:tc>
        <w:tc>
          <w:tcPr>
            <w:tcW w:w="56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DC447C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Serviços Educacionais</w:t>
            </w:r>
          </w:p>
        </w:tc>
        <w:tc>
          <w:tcPr>
            <w:tcW w:w="200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BF5C8" w14:textId="77777777" w:rsidR="002541A4" w:rsidRPr="002541A4" w:rsidRDefault="002541A4" w:rsidP="008F0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  191.386.393 </w:t>
            </w:r>
          </w:p>
        </w:tc>
      </w:tr>
      <w:tr w:rsidR="002541A4" w:rsidRPr="002541A4" w14:paraId="0B779F7C" w14:textId="77777777" w:rsidTr="008F020B">
        <w:trPr>
          <w:divId w:val="153499510"/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9585ED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6.1.2.2</w:t>
            </w:r>
          </w:p>
        </w:tc>
        <w:tc>
          <w:tcPr>
            <w:tcW w:w="56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3FA7F9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Serviços de Saúde</w:t>
            </w:r>
          </w:p>
        </w:tc>
        <w:tc>
          <w:tcPr>
            <w:tcW w:w="200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BAAE3" w14:textId="77777777" w:rsidR="002541A4" w:rsidRPr="002541A4" w:rsidRDefault="002541A4" w:rsidP="008F0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  299.613.419 </w:t>
            </w:r>
          </w:p>
        </w:tc>
      </w:tr>
      <w:tr w:rsidR="002541A4" w:rsidRPr="002541A4" w14:paraId="56544F51" w14:textId="77777777" w:rsidTr="008F020B">
        <w:trPr>
          <w:divId w:val="153499510"/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2E036F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6.1.2.3</w:t>
            </w:r>
          </w:p>
        </w:tc>
        <w:tc>
          <w:tcPr>
            <w:tcW w:w="56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467352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Serviços Culturais</w:t>
            </w:r>
          </w:p>
        </w:tc>
        <w:tc>
          <w:tcPr>
            <w:tcW w:w="200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2DAE5" w14:textId="77777777" w:rsidR="002541A4" w:rsidRPr="002541A4" w:rsidRDefault="002541A4" w:rsidP="008F0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    31.624.257 </w:t>
            </w:r>
          </w:p>
        </w:tc>
      </w:tr>
      <w:tr w:rsidR="002541A4" w:rsidRPr="002541A4" w14:paraId="34AE4572" w14:textId="77777777" w:rsidTr="008F020B">
        <w:trPr>
          <w:divId w:val="153499510"/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73C53E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6.1.2.4</w:t>
            </w:r>
          </w:p>
        </w:tc>
        <w:tc>
          <w:tcPr>
            <w:tcW w:w="56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62CE2A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Serviços de Lazer</w:t>
            </w:r>
          </w:p>
        </w:tc>
        <w:tc>
          <w:tcPr>
            <w:tcW w:w="200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BF7CD" w14:textId="77777777" w:rsidR="002541A4" w:rsidRPr="002541A4" w:rsidRDefault="002541A4" w:rsidP="008F0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  394.453.420 </w:t>
            </w:r>
          </w:p>
        </w:tc>
      </w:tr>
      <w:tr w:rsidR="002541A4" w:rsidRPr="002541A4" w14:paraId="5DC44744" w14:textId="77777777" w:rsidTr="008F020B">
        <w:trPr>
          <w:divId w:val="153499510"/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AAF551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6.1.2.5</w:t>
            </w:r>
          </w:p>
        </w:tc>
        <w:tc>
          <w:tcPr>
            <w:tcW w:w="56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91E22A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Outros Serviços</w:t>
            </w:r>
          </w:p>
        </w:tc>
        <w:tc>
          <w:tcPr>
            <w:tcW w:w="200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E58E0" w14:textId="77777777" w:rsidR="002541A4" w:rsidRPr="002541A4" w:rsidRDefault="002541A4" w:rsidP="008F0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    11.618.609 </w:t>
            </w:r>
          </w:p>
        </w:tc>
      </w:tr>
      <w:tr w:rsidR="002541A4" w:rsidRPr="002541A4" w14:paraId="339AA2F7" w14:textId="77777777" w:rsidTr="008F020B">
        <w:trPr>
          <w:divId w:val="153499510"/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EED6E4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6.1.3</w:t>
            </w:r>
          </w:p>
        </w:tc>
        <w:tc>
          <w:tcPr>
            <w:tcW w:w="56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B6C4D7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Receitas de Outros Serviços</w:t>
            </w:r>
          </w:p>
        </w:tc>
        <w:tc>
          <w:tcPr>
            <w:tcW w:w="200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A480B" w14:textId="77777777" w:rsidR="002541A4" w:rsidRPr="002541A4" w:rsidRDefault="002541A4" w:rsidP="008F0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        13.365.777 </w:t>
            </w:r>
          </w:p>
        </w:tc>
      </w:tr>
      <w:tr w:rsidR="002541A4" w:rsidRPr="002541A4" w14:paraId="4207BF80" w14:textId="77777777" w:rsidTr="008F020B">
        <w:trPr>
          <w:divId w:val="153499510"/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6AB6D2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6.1.3.1</w:t>
            </w:r>
          </w:p>
        </w:tc>
        <w:tc>
          <w:tcPr>
            <w:tcW w:w="56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F46F00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Receitas de Outros Serviços</w:t>
            </w:r>
          </w:p>
        </w:tc>
        <w:tc>
          <w:tcPr>
            <w:tcW w:w="200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3559A" w14:textId="77777777" w:rsidR="002541A4" w:rsidRPr="002541A4" w:rsidRDefault="002541A4" w:rsidP="008F0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    13.365.777 </w:t>
            </w:r>
          </w:p>
        </w:tc>
      </w:tr>
      <w:tr w:rsidR="002541A4" w:rsidRPr="002541A4" w14:paraId="7A5B6084" w14:textId="77777777" w:rsidTr="008F020B">
        <w:trPr>
          <w:divId w:val="153499510"/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4A6113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6.1.4</w:t>
            </w:r>
          </w:p>
        </w:tc>
        <w:tc>
          <w:tcPr>
            <w:tcW w:w="56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7AEBFF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Receitas Financeiras</w:t>
            </w:r>
          </w:p>
        </w:tc>
        <w:tc>
          <w:tcPr>
            <w:tcW w:w="200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C6429" w14:textId="77777777" w:rsidR="002541A4" w:rsidRPr="002541A4" w:rsidRDefault="002541A4" w:rsidP="008F0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      399.751.808 </w:t>
            </w:r>
          </w:p>
        </w:tc>
      </w:tr>
      <w:tr w:rsidR="002541A4" w:rsidRPr="002541A4" w14:paraId="4DDA0452" w14:textId="77777777" w:rsidTr="008F020B">
        <w:trPr>
          <w:divId w:val="153499510"/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92B040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6.1.4.1</w:t>
            </w:r>
          </w:p>
        </w:tc>
        <w:tc>
          <w:tcPr>
            <w:tcW w:w="56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804A4F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Remuneração de Depósitos Bancários e Aplicações Financeiras</w:t>
            </w:r>
          </w:p>
        </w:tc>
        <w:tc>
          <w:tcPr>
            <w:tcW w:w="200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FA857" w14:textId="77777777" w:rsidR="002541A4" w:rsidRPr="002541A4" w:rsidRDefault="002541A4" w:rsidP="008F0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  396.766.197 </w:t>
            </w:r>
          </w:p>
        </w:tc>
      </w:tr>
      <w:tr w:rsidR="002541A4" w:rsidRPr="002541A4" w14:paraId="4CCFB346" w14:textId="77777777" w:rsidTr="008F020B">
        <w:trPr>
          <w:divId w:val="153499510"/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E49B26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6.1.4.9</w:t>
            </w:r>
          </w:p>
        </w:tc>
        <w:tc>
          <w:tcPr>
            <w:tcW w:w="56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20E715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Receitas Financeiras</w:t>
            </w:r>
          </w:p>
        </w:tc>
        <w:tc>
          <w:tcPr>
            <w:tcW w:w="200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DE825" w14:textId="77777777" w:rsidR="002541A4" w:rsidRPr="002541A4" w:rsidRDefault="002541A4" w:rsidP="008F0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      2.985.611 </w:t>
            </w:r>
          </w:p>
        </w:tc>
      </w:tr>
      <w:tr w:rsidR="002541A4" w:rsidRPr="002541A4" w14:paraId="03DC0C01" w14:textId="77777777" w:rsidTr="008F020B">
        <w:trPr>
          <w:divId w:val="153499510"/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1D6A7B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6.1.7</w:t>
            </w:r>
          </w:p>
        </w:tc>
        <w:tc>
          <w:tcPr>
            <w:tcW w:w="56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8AD9A9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Transferências de Outras Fontes</w:t>
            </w:r>
          </w:p>
        </w:tc>
        <w:tc>
          <w:tcPr>
            <w:tcW w:w="200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CEE3A" w14:textId="77777777" w:rsidR="002541A4" w:rsidRPr="002541A4" w:rsidRDefault="002541A4" w:rsidP="008F0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          3.150.000 </w:t>
            </w:r>
          </w:p>
        </w:tc>
      </w:tr>
      <w:tr w:rsidR="002541A4" w:rsidRPr="002541A4" w14:paraId="09EB4E89" w14:textId="77777777" w:rsidTr="008F020B">
        <w:trPr>
          <w:divId w:val="153499510"/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C5292D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6.1.7.1</w:t>
            </w:r>
          </w:p>
        </w:tc>
        <w:tc>
          <w:tcPr>
            <w:tcW w:w="56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C980A2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Transferências de Outras Fontes</w:t>
            </w:r>
          </w:p>
        </w:tc>
        <w:tc>
          <w:tcPr>
            <w:tcW w:w="200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8A629" w14:textId="77777777" w:rsidR="002541A4" w:rsidRPr="002541A4" w:rsidRDefault="002541A4" w:rsidP="008F0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      3.150.000 </w:t>
            </w:r>
          </w:p>
        </w:tc>
      </w:tr>
      <w:tr w:rsidR="002541A4" w:rsidRPr="002541A4" w14:paraId="19E1C90A" w14:textId="77777777" w:rsidTr="008F020B">
        <w:trPr>
          <w:divId w:val="153499510"/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3096DE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6.1.9</w:t>
            </w:r>
          </w:p>
        </w:tc>
        <w:tc>
          <w:tcPr>
            <w:tcW w:w="56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1885DD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Outras Receitas Correntes</w:t>
            </w:r>
          </w:p>
        </w:tc>
        <w:tc>
          <w:tcPr>
            <w:tcW w:w="200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42024" w14:textId="77777777" w:rsidR="002541A4" w:rsidRPr="002541A4" w:rsidRDefault="002541A4" w:rsidP="008F0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        28.071.941 </w:t>
            </w:r>
          </w:p>
        </w:tc>
      </w:tr>
      <w:tr w:rsidR="002541A4" w:rsidRPr="002541A4" w14:paraId="6DD631CE" w14:textId="77777777" w:rsidTr="008F020B">
        <w:trPr>
          <w:divId w:val="153499510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EA54CF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6.1.9.1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C44A51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Receitas Correntes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3B2FB" w14:textId="77777777" w:rsidR="002541A4" w:rsidRPr="002541A4" w:rsidRDefault="002541A4" w:rsidP="008F0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    28.071.941 </w:t>
            </w:r>
          </w:p>
        </w:tc>
      </w:tr>
      <w:tr w:rsidR="002541A4" w:rsidRPr="002541A4" w14:paraId="5077F508" w14:textId="77777777" w:rsidTr="008F020B">
        <w:trPr>
          <w:divId w:val="153499510"/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4197E2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6.2</w:t>
            </w:r>
          </w:p>
        </w:tc>
        <w:tc>
          <w:tcPr>
            <w:tcW w:w="56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6C903E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RECEITAS DE CAPITAL</w:t>
            </w:r>
          </w:p>
        </w:tc>
        <w:tc>
          <w:tcPr>
            <w:tcW w:w="200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67DE1" w14:textId="77777777" w:rsidR="002541A4" w:rsidRPr="002541A4" w:rsidRDefault="002541A4" w:rsidP="008F0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8.536.617 </w:t>
            </w:r>
          </w:p>
        </w:tc>
      </w:tr>
      <w:tr w:rsidR="002541A4" w:rsidRPr="002541A4" w14:paraId="2A1B2C39" w14:textId="77777777" w:rsidTr="008F020B">
        <w:trPr>
          <w:divId w:val="153499510"/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001B02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6.2.9</w:t>
            </w:r>
          </w:p>
        </w:tc>
        <w:tc>
          <w:tcPr>
            <w:tcW w:w="56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18F32C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Outras Receitas de Capital</w:t>
            </w:r>
          </w:p>
        </w:tc>
        <w:tc>
          <w:tcPr>
            <w:tcW w:w="200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5917D" w14:textId="77777777" w:rsidR="002541A4" w:rsidRPr="002541A4" w:rsidRDefault="002541A4" w:rsidP="008F0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          8.536.617 </w:t>
            </w:r>
          </w:p>
        </w:tc>
      </w:tr>
      <w:tr w:rsidR="002541A4" w:rsidRPr="002541A4" w14:paraId="4388AE55" w14:textId="77777777" w:rsidTr="008F020B">
        <w:trPr>
          <w:divId w:val="153499510"/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7C48F1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6.2.9.1</w:t>
            </w:r>
          </w:p>
        </w:tc>
        <w:tc>
          <w:tcPr>
            <w:tcW w:w="56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073546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Receitas de Capital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36B50" w14:textId="77777777" w:rsidR="002541A4" w:rsidRPr="002541A4" w:rsidRDefault="002541A4" w:rsidP="008F0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      8.536.617 </w:t>
            </w:r>
          </w:p>
        </w:tc>
      </w:tr>
      <w:tr w:rsidR="002541A4" w:rsidRPr="002541A4" w14:paraId="6A3E9CA1" w14:textId="77777777" w:rsidTr="008F020B">
        <w:trPr>
          <w:divId w:val="153499510"/>
          <w:trHeight w:val="705"/>
        </w:trPr>
        <w:tc>
          <w:tcPr>
            <w:tcW w:w="6490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D94DDA6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MOBILIZAÇÃO DE RECURSOS FINANCEIROS</w:t>
            </w:r>
          </w:p>
        </w:tc>
        <w:tc>
          <w:tcPr>
            <w:tcW w:w="200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8234B" w14:textId="77777777" w:rsidR="002541A4" w:rsidRPr="002541A4" w:rsidRDefault="002541A4" w:rsidP="008F0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707.277.468 </w:t>
            </w:r>
          </w:p>
        </w:tc>
      </w:tr>
      <w:tr w:rsidR="002541A4" w:rsidRPr="002541A4" w14:paraId="613E2480" w14:textId="77777777" w:rsidTr="008F020B">
        <w:trPr>
          <w:divId w:val="153499510"/>
          <w:trHeight w:val="315"/>
        </w:trPr>
        <w:tc>
          <w:tcPr>
            <w:tcW w:w="649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F0BC905" w14:textId="77777777" w:rsidR="002541A4" w:rsidRPr="002541A4" w:rsidRDefault="002541A4" w:rsidP="008F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TOTAL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BB151" w14:textId="77777777" w:rsidR="002541A4" w:rsidRPr="002541A4" w:rsidRDefault="002541A4" w:rsidP="008F0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54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7.838.869.709 </w:t>
            </w:r>
          </w:p>
        </w:tc>
      </w:tr>
    </w:tbl>
    <w:p w14:paraId="5D2D06F6" w14:textId="04FABA1C" w:rsidR="00313048" w:rsidRDefault="00FA6C9B">
      <w:r>
        <w:fldChar w:fldCharType="end"/>
      </w:r>
    </w:p>
    <w:sectPr w:rsidR="003130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9B"/>
    <w:rsid w:val="002541A4"/>
    <w:rsid w:val="00313048"/>
    <w:rsid w:val="008F020B"/>
    <w:rsid w:val="00FA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190E053"/>
  <w15:chartTrackingRefBased/>
  <w15:docId w15:val="{C3BD8ED0-2110-4882-8EA8-C4D50DF2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de Lima Souza</dc:creator>
  <cp:keywords/>
  <dc:description/>
  <cp:lastModifiedBy>Vitor de Lima Souza</cp:lastModifiedBy>
  <cp:revision>3</cp:revision>
  <dcterms:created xsi:type="dcterms:W3CDTF">2021-11-23T20:52:00Z</dcterms:created>
  <dcterms:modified xsi:type="dcterms:W3CDTF">2021-11-30T16:28:00Z</dcterms:modified>
</cp:coreProperties>
</file>